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42" w:rsidRDefault="00B46742" w:rsidP="00B46742">
      <w:pPr>
        <w:pStyle w:val="ListParagraph"/>
        <w:tabs>
          <w:tab w:val="left" w:pos="1276"/>
          <w:tab w:val="left" w:pos="1418"/>
        </w:tabs>
        <w:spacing w:after="0" w:line="240" w:lineRule="auto"/>
        <w:ind w:left="1418" w:hanging="1134"/>
        <w:rPr>
          <w:rFonts w:cs="Arial"/>
          <w:b/>
          <w:sz w:val="28"/>
          <w:szCs w:val="28"/>
        </w:rPr>
      </w:pPr>
      <w:r w:rsidRPr="00B227CD">
        <w:rPr>
          <w:rFonts w:cs="Arial"/>
          <w:b/>
          <w:sz w:val="28"/>
          <w:szCs w:val="28"/>
        </w:rPr>
        <w:t>Tablica</w:t>
      </w:r>
      <w:r>
        <w:rPr>
          <w:rFonts w:cs="Arial"/>
          <w:b/>
          <w:sz w:val="28"/>
          <w:szCs w:val="28"/>
        </w:rPr>
        <w:t>.</w:t>
      </w:r>
      <w:r w:rsidRPr="00B227CD">
        <w:rPr>
          <w:rFonts w:cs="Arial"/>
          <w:b/>
          <w:sz w:val="28"/>
          <w:szCs w:val="28"/>
        </w:rPr>
        <w:t xml:space="preserve"> Popis novih jedinica lokalne samouprave koji ulaze </w:t>
      </w:r>
    </w:p>
    <w:p w:rsidR="00B46742" w:rsidRPr="00B227CD" w:rsidRDefault="00B46742" w:rsidP="00B46742">
      <w:pPr>
        <w:pStyle w:val="ListParagraph"/>
        <w:tabs>
          <w:tab w:val="left" w:pos="1276"/>
          <w:tab w:val="left" w:pos="1418"/>
        </w:tabs>
        <w:spacing w:after="0" w:line="240" w:lineRule="auto"/>
        <w:ind w:left="1418" w:hanging="113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Pr="00B227CD">
        <w:rPr>
          <w:rFonts w:cs="Arial"/>
          <w:b/>
          <w:sz w:val="28"/>
          <w:szCs w:val="28"/>
        </w:rPr>
        <w:t>u sustav potpomognutih područja</w:t>
      </w:r>
    </w:p>
    <w:p w:rsidR="00B46742" w:rsidRPr="00E47A1C" w:rsidRDefault="00B46742" w:rsidP="00B46742">
      <w:pPr>
        <w:pStyle w:val="ListParagraph"/>
        <w:tabs>
          <w:tab w:val="left" w:pos="1418"/>
        </w:tabs>
        <w:spacing w:after="0" w:line="240" w:lineRule="auto"/>
        <w:ind w:left="1418" w:hanging="1134"/>
        <w:rPr>
          <w:rFonts w:cs="Arial"/>
          <w:sz w:val="28"/>
          <w:szCs w:val="28"/>
        </w:rPr>
      </w:pPr>
    </w:p>
    <w:tbl>
      <w:tblPr>
        <w:tblW w:w="7660" w:type="dxa"/>
        <w:tblInd w:w="103" w:type="dxa"/>
        <w:tblLook w:val="04A0" w:firstRow="1" w:lastRow="0" w:firstColumn="1" w:lastColumn="0" w:noHBand="0" w:noVBand="1"/>
      </w:tblPr>
      <w:tblGrid>
        <w:gridCol w:w="551"/>
        <w:gridCol w:w="2060"/>
        <w:gridCol w:w="2923"/>
        <w:gridCol w:w="2126"/>
      </w:tblGrid>
      <w:tr w:rsidR="00B46742" w:rsidRPr="00104D79" w:rsidTr="00B4674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JLS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B46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Županija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Indeks razvijenosti 2013.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Mihovljan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Krapinsko-zagorska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74,55%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Mursko Središće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Međimurska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74,54%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Gradec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Zagrebačka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74,26%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Nova Gradiška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Brodsko-posavska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74,13%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Orle                      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Zagrebačka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74,07%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Drnje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Koprivničko-križevačka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73,97%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Kotoriba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Međimurska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73,82%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Petrijevci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73,46%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Gornja Stubica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Krapinsko-zagorska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73,38%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Vrsi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Zadarska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72,80%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Đakovo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72,76%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Belica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Međimurska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72,46%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Gola  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Koprivničko-križevačka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72,43%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Čazma 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Bjelovarsko-bilogorska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72,36%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Bizovac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72,08%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Breznica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Varaždinska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71,43%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Belišće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71,28%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Pribislavec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Međimurska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70,72%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Vuka  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70,71%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Mala Subotica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Međimurska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70,61%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Martijanec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Varaždinska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70,41%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Slatina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Virovitičko-podravska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70,48</w:t>
            </w:r>
            <w:r>
              <w:rPr>
                <w:rFonts w:ascii="Calibri" w:eastAsia="Times New Roman" w:hAnsi="Calibri" w:cs="Times New Roman"/>
                <w:lang w:eastAsia="hr-HR"/>
              </w:rPr>
              <w:t>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Koprivnički </w:t>
            </w: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Bregi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Koprivničko-križevačka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70,33%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Garešnica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Bjelovarsko-bilogorska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70,18%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Andrijaševci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Vukovarsko-srijemska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70,05%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Gornji </w:t>
            </w: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Mihaljevec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Međimurska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70,01%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Hercegovac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Bjelovarsko-bilogorska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69,94%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Legrad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Koprivničko-križevačka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69,84%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Petrovsko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Krapinsko-zagorska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69,55%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Jakšić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Požeško-slavonska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68,70%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Selnica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Međimurska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68,62%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Kamanje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Karlovačka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68,61%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Bukovlje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Brodsko-posavska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68,57%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Magadenovac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68,52%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Virje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Koprivničko-križevačka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67,49%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Mali </w:t>
            </w: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Bukovec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Varaždinska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67,06%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Sveti </w:t>
            </w: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Đurđ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Varaždinska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66,82%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Peteranec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Koprivničko-križevačka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66,80%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Štrigova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Međimurska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66,72%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Ivankovo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Vukovarsko-srijemska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66,34%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Domašinec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Međimurska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65,88%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Brodski </w:t>
            </w: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Stupnik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Brodsko-posavska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65,31%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Sibinj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Brodsko-posavska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64,65%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Kutjevo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Požeško-slavonska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64,12%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Žakanje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Karlovačka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64,03%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Sveti Ivan </w:t>
            </w: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Žabno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Koprivničko-križevačka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63,96%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Donji </w:t>
            </w: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Andrijevci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Brodsko-posavska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63,88%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Veliko Trojstvo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Bjelovarsko-bilogorska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63,70%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Hlebine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Koprivničko-križevačka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63,64%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Visoko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Varaždinska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63,36%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Zdenci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Virovitičko-podravska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63,36%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lastRenderedPageBreak/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Desinić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Krapinsko-zagorska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63,25%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Feričanci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63,18%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Dubrava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Zagrebačka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62,86%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Gornja Vrba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Brodsko-posavska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62,11%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Šandrovac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Bjelovarsko-bilogorska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61,24%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Rasinja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Koprivničko-križevačka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61,06%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Slivno                    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Dubrovačko-neretvanska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61,05%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Pleternica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Požeško-slavonska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61,01%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Ferdinandovac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Koprivničko-križevačka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60,98%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Cerna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Vukovarsko-srijemska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60,84%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Marijanci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60,00%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Martinska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Ves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Sisačko-moslavačka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59,79%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Vrpolje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Brodsko-posavska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59,52%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Nova Kapela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Brodsko-posavska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59,30%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Severin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Bjelovarsko-bilogorska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59,28%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Pitomača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Virovitičko-podravska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58,95%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Koška 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58,94%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Končanica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Bjelovarsko-bilogorska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58,24%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Preseka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Zagrebačka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58,08%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Strizivojna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56,79%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Farkaševac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Zagrebačka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56,70%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Sokolovac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Koprivničko-križevačka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56,55%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Viškovci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56,43%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Stari </w:t>
            </w: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Mikanovci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Vukovarsko-srijemska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56,15%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Rakovec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Zagrebačka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55,16%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Đurđenovac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55,13%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Gorjani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54,94%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Rešetari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Brodsko-posavska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54,72%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Gradište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Vukovarsko-srijemska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54,63%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81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Donja </w:t>
            </w: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Motičina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54,09%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Davor 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Brodsko-posavska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53,60%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Lukač 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Virovitičko-podravska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53,29%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84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Velika </w:t>
            </w: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Trnovitica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Bjelovarsko-bilogorska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52,69%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Orehovica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Međimurska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51,45%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Novo </w:t>
            </w: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Virje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Koprivničko-križevačka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50,83%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Sveti Petar </w:t>
            </w: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Orehovec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Koprivničko-križevačka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50,81%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Viljevo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50,14%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Bošnjaci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Vukovarsko-srijemska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50,12%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Kapela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Bjelovarsko-bilogorska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49,92%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Dežanovac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Bjelovarsko-bilogorska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48,83%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Rovišće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Bjelovarsko-bilogorska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48,41%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Špišić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Bukovica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Virovitičko-podravska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48,25%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Staro Petrovo Selo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Brodsko-posavska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47,80%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Kloštar Podravski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Koprivničko-križevačka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47,69%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Nova Bukovica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Virovitičko-podravska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47,35%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Nova </w:t>
            </w: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Rača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Bjelovarsko-bilogorska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46,28%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Drenje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Osječko-baranjska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44,55%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99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Štitar</w:t>
            </w:r>
            <w:bookmarkStart w:id="0" w:name="_GoBack"/>
            <w:bookmarkEnd w:id="0"/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Vukovarsko-srijemska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44,27%</w:t>
            </w:r>
          </w:p>
        </w:tc>
      </w:tr>
      <w:tr w:rsidR="00B46742" w:rsidRPr="00104D79" w:rsidTr="00B46742">
        <w:trPr>
          <w:trHeight w:hRule="exact" w:val="25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104D79">
              <w:rPr>
                <w:rFonts w:ascii="Calibri" w:eastAsia="Times New Roman" w:hAnsi="Calibri" w:cs="Times New Roman"/>
                <w:lang w:eastAsia="hr-HR"/>
              </w:rPr>
              <w:t>Štefanje</w:t>
            </w:r>
            <w:proofErr w:type="spellEnd"/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                      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 xml:space="preserve">Bjelovarsko-bilogorska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742" w:rsidRPr="00104D79" w:rsidRDefault="00B46742" w:rsidP="00107C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04D79">
              <w:rPr>
                <w:rFonts w:ascii="Calibri" w:eastAsia="Times New Roman" w:hAnsi="Calibri" w:cs="Times New Roman"/>
                <w:lang w:eastAsia="hr-HR"/>
              </w:rPr>
              <w:t>43,91%</w:t>
            </w:r>
          </w:p>
        </w:tc>
      </w:tr>
    </w:tbl>
    <w:p w:rsidR="00B46742" w:rsidRPr="003D5568" w:rsidRDefault="00B46742" w:rsidP="00B46742">
      <w:pPr>
        <w:rPr>
          <w:sz w:val="28"/>
          <w:szCs w:val="28"/>
        </w:rPr>
      </w:pPr>
    </w:p>
    <w:p w:rsidR="002B6030" w:rsidRDefault="00B46742"/>
    <w:p w:rsidR="00B46742" w:rsidRDefault="00B46742"/>
    <w:sectPr w:rsidR="00B46742" w:rsidSect="00B4674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318"/>
    <w:multiLevelType w:val="hybridMultilevel"/>
    <w:tmpl w:val="C3121C8A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AA846EC"/>
    <w:multiLevelType w:val="hybridMultilevel"/>
    <w:tmpl w:val="FD600582"/>
    <w:lvl w:ilvl="0" w:tplc="041A000F">
      <w:start w:val="1"/>
      <w:numFmt w:val="decimal"/>
      <w:lvlText w:val="%1."/>
      <w:lvlJc w:val="left"/>
      <w:pPr>
        <w:ind w:left="-324" w:hanging="360"/>
      </w:pPr>
    </w:lvl>
    <w:lvl w:ilvl="1" w:tplc="041A000F">
      <w:start w:val="1"/>
      <w:numFmt w:val="decimal"/>
      <w:lvlText w:val="%2."/>
      <w:lvlJc w:val="left"/>
      <w:pPr>
        <w:ind w:left="396" w:hanging="360"/>
      </w:pPr>
    </w:lvl>
    <w:lvl w:ilvl="2" w:tplc="041A001B" w:tentative="1">
      <w:start w:val="1"/>
      <w:numFmt w:val="lowerRoman"/>
      <w:lvlText w:val="%3."/>
      <w:lvlJc w:val="right"/>
      <w:pPr>
        <w:ind w:left="1116" w:hanging="180"/>
      </w:pPr>
    </w:lvl>
    <w:lvl w:ilvl="3" w:tplc="041A000F" w:tentative="1">
      <w:start w:val="1"/>
      <w:numFmt w:val="decimal"/>
      <w:lvlText w:val="%4."/>
      <w:lvlJc w:val="left"/>
      <w:pPr>
        <w:ind w:left="1836" w:hanging="360"/>
      </w:pPr>
    </w:lvl>
    <w:lvl w:ilvl="4" w:tplc="041A0019" w:tentative="1">
      <w:start w:val="1"/>
      <w:numFmt w:val="lowerLetter"/>
      <w:lvlText w:val="%5."/>
      <w:lvlJc w:val="left"/>
      <w:pPr>
        <w:ind w:left="2556" w:hanging="360"/>
      </w:pPr>
    </w:lvl>
    <w:lvl w:ilvl="5" w:tplc="041A001B" w:tentative="1">
      <w:start w:val="1"/>
      <w:numFmt w:val="lowerRoman"/>
      <w:lvlText w:val="%6."/>
      <w:lvlJc w:val="right"/>
      <w:pPr>
        <w:ind w:left="3276" w:hanging="180"/>
      </w:pPr>
    </w:lvl>
    <w:lvl w:ilvl="6" w:tplc="041A000F" w:tentative="1">
      <w:start w:val="1"/>
      <w:numFmt w:val="decimal"/>
      <w:lvlText w:val="%7."/>
      <w:lvlJc w:val="left"/>
      <w:pPr>
        <w:ind w:left="3996" w:hanging="360"/>
      </w:pPr>
    </w:lvl>
    <w:lvl w:ilvl="7" w:tplc="041A0019" w:tentative="1">
      <w:start w:val="1"/>
      <w:numFmt w:val="lowerLetter"/>
      <w:lvlText w:val="%8."/>
      <w:lvlJc w:val="left"/>
      <w:pPr>
        <w:ind w:left="4716" w:hanging="360"/>
      </w:pPr>
    </w:lvl>
    <w:lvl w:ilvl="8" w:tplc="041A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">
    <w:nsid w:val="298762E3"/>
    <w:multiLevelType w:val="hybridMultilevel"/>
    <w:tmpl w:val="D3CA7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B550B"/>
    <w:multiLevelType w:val="hybridMultilevel"/>
    <w:tmpl w:val="8D08E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9242B"/>
    <w:multiLevelType w:val="hybridMultilevel"/>
    <w:tmpl w:val="8C8AF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42"/>
    <w:rsid w:val="000454B7"/>
    <w:rsid w:val="002C0354"/>
    <w:rsid w:val="00946266"/>
    <w:rsid w:val="00A24865"/>
    <w:rsid w:val="00A55B59"/>
    <w:rsid w:val="00B4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42"/>
    <w:pPr>
      <w:spacing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74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4674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4674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B46742"/>
    <w:rPr>
      <w:vertAlign w:val="superscript"/>
    </w:rPr>
  </w:style>
  <w:style w:type="paragraph" w:styleId="BodyText">
    <w:name w:val="Body Text"/>
    <w:basedOn w:val="Normal"/>
    <w:link w:val="BodyTextChar"/>
    <w:rsid w:val="00B4674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B46742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customStyle="1" w:styleId="T-98-2">
    <w:name w:val="T-9/8-2"/>
    <w:rsid w:val="00B4674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B4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42"/>
  </w:style>
  <w:style w:type="paragraph" w:styleId="Footer">
    <w:name w:val="footer"/>
    <w:basedOn w:val="Normal"/>
    <w:link w:val="FooterChar"/>
    <w:uiPriority w:val="99"/>
    <w:unhideWhenUsed/>
    <w:rsid w:val="00B4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42"/>
  </w:style>
  <w:style w:type="paragraph" w:styleId="BalloonText">
    <w:name w:val="Balloon Text"/>
    <w:basedOn w:val="Normal"/>
    <w:link w:val="BalloonTextChar"/>
    <w:uiPriority w:val="99"/>
    <w:semiHidden/>
    <w:unhideWhenUsed/>
    <w:rsid w:val="00B4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42"/>
    <w:pPr>
      <w:spacing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74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4674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4674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B46742"/>
    <w:rPr>
      <w:vertAlign w:val="superscript"/>
    </w:rPr>
  </w:style>
  <w:style w:type="paragraph" w:styleId="BodyText">
    <w:name w:val="Body Text"/>
    <w:basedOn w:val="Normal"/>
    <w:link w:val="BodyTextChar"/>
    <w:rsid w:val="00B4674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B46742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customStyle="1" w:styleId="T-98-2">
    <w:name w:val="T-9/8-2"/>
    <w:rsid w:val="00B4674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B4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42"/>
  </w:style>
  <w:style w:type="paragraph" w:styleId="Footer">
    <w:name w:val="footer"/>
    <w:basedOn w:val="Normal"/>
    <w:link w:val="FooterChar"/>
    <w:uiPriority w:val="99"/>
    <w:unhideWhenUsed/>
    <w:rsid w:val="00B4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42"/>
  </w:style>
  <w:style w:type="paragraph" w:styleId="BalloonText">
    <w:name w:val="Balloon Text"/>
    <w:basedOn w:val="Normal"/>
    <w:link w:val="BalloonTextChar"/>
    <w:uiPriority w:val="99"/>
    <w:semiHidden/>
    <w:unhideWhenUsed/>
    <w:rsid w:val="00B4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Franka Vojnović</cp:lastModifiedBy>
  <cp:revision>1</cp:revision>
  <dcterms:created xsi:type="dcterms:W3CDTF">2014-11-06T08:13:00Z</dcterms:created>
  <dcterms:modified xsi:type="dcterms:W3CDTF">2014-11-06T08:24:00Z</dcterms:modified>
</cp:coreProperties>
</file>